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CF" w:rsidRPr="00623BCF" w:rsidRDefault="00623BCF" w:rsidP="00623BCF">
      <w:pPr>
        <w:widowControl/>
        <w:shd w:val="clear" w:color="auto" w:fill="FFFFFF"/>
        <w:spacing w:line="900" w:lineRule="atLeast"/>
        <w:jc w:val="center"/>
        <w:rPr>
          <w:rFonts w:ascii="Simsun" w:eastAsia="宋体" w:hAnsi="Simsun" w:cs="宋体"/>
          <w:b/>
          <w:bCs/>
          <w:color w:val="3D3A3A"/>
          <w:kern w:val="0"/>
          <w:sz w:val="36"/>
          <w:szCs w:val="36"/>
        </w:rPr>
      </w:pPr>
      <w:r w:rsidRPr="00623BCF">
        <w:rPr>
          <w:rFonts w:ascii="Simsun" w:eastAsia="宋体" w:hAnsi="Simsun" w:cs="宋体"/>
          <w:b/>
          <w:bCs/>
          <w:color w:val="3D3A3A"/>
          <w:kern w:val="0"/>
          <w:sz w:val="36"/>
          <w:szCs w:val="36"/>
        </w:rPr>
        <w:t>2018</w:t>
      </w:r>
      <w:r w:rsidRPr="00623BCF">
        <w:rPr>
          <w:rFonts w:ascii="Simsun" w:eastAsia="宋体" w:hAnsi="Simsun" w:cs="宋体"/>
          <w:b/>
          <w:bCs/>
          <w:color w:val="3D3A3A"/>
          <w:kern w:val="0"/>
          <w:sz w:val="36"/>
          <w:szCs w:val="36"/>
        </w:rPr>
        <w:t>年度全国会计专业技术初级资格考试有关问题答记者问</w:t>
      </w:r>
    </w:p>
    <w:p w:rsidR="00623BCF" w:rsidRPr="00623BCF" w:rsidRDefault="00623BCF" w:rsidP="00623BCF">
      <w:pPr>
        <w:widowControl/>
        <w:shd w:val="clear" w:color="auto" w:fill="FFFFFF"/>
        <w:spacing w:line="450" w:lineRule="atLeast"/>
        <w:jc w:val="center"/>
        <w:rPr>
          <w:rFonts w:ascii="宋体" w:eastAsia="宋体" w:hAnsi="宋体" w:cs="宋体"/>
          <w:color w:val="000000"/>
          <w:kern w:val="0"/>
          <w:sz w:val="24"/>
          <w:szCs w:val="24"/>
          <w:bdr w:val="none" w:sz="0" w:space="0" w:color="auto" w:frame="1"/>
        </w:rPr>
      </w:pPr>
      <w:r w:rsidRPr="00623BCF">
        <w:rPr>
          <w:rFonts w:ascii="楷体" w:eastAsia="楷体" w:hAnsi="楷体" w:cs="宋体" w:hint="eastAsia"/>
          <w:color w:val="000000"/>
          <w:kern w:val="0"/>
          <w:sz w:val="32"/>
          <w:szCs w:val="32"/>
          <w:bdr w:val="none" w:sz="0" w:space="0" w:color="auto" w:frame="1"/>
        </w:rPr>
        <w:t>财政部会计司</w:t>
      </w:r>
      <w:r w:rsidRPr="00623BCF">
        <w:rPr>
          <w:rFonts w:ascii="宋体" w:eastAsia="宋体" w:hAnsi="宋体" w:cs="宋体" w:hint="eastAsia"/>
          <w:color w:val="000000"/>
          <w:kern w:val="0"/>
          <w:sz w:val="32"/>
          <w:szCs w:val="32"/>
          <w:bdr w:val="none" w:sz="0" w:space="0" w:color="auto" w:frame="1"/>
        </w:rPr>
        <w:t>  </w:t>
      </w:r>
      <w:r w:rsidRPr="00623BCF">
        <w:rPr>
          <w:rFonts w:ascii="宋体" w:eastAsia="宋体" w:hAnsi="宋体" w:cs="宋体" w:hint="eastAsia"/>
          <w:color w:val="000000"/>
          <w:kern w:val="0"/>
          <w:sz w:val="32"/>
        </w:rPr>
        <w:t> </w:t>
      </w:r>
      <w:r w:rsidRPr="00623BCF">
        <w:rPr>
          <w:rFonts w:ascii="楷体" w:eastAsia="楷体" w:hAnsi="楷体" w:cs="宋体" w:hint="eastAsia"/>
          <w:color w:val="000000"/>
          <w:kern w:val="0"/>
          <w:sz w:val="32"/>
          <w:szCs w:val="32"/>
          <w:bdr w:val="none" w:sz="0" w:space="0" w:color="auto" w:frame="1"/>
        </w:rPr>
        <w:t>会计资格评价中心</w:t>
      </w:r>
    </w:p>
    <w:p w:rsidR="00623BCF" w:rsidRPr="00623BCF" w:rsidRDefault="00623BCF" w:rsidP="00623BCF">
      <w:pPr>
        <w:widowControl/>
        <w:shd w:val="clear" w:color="auto" w:fill="FFFFFF"/>
        <w:spacing w:line="450" w:lineRule="atLeast"/>
        <w:jc w:val="center"/>
        <w:rPr>
          <w:rFonts w:ascii="宋体" w:eastAsia="宋体" w:hAnsi="宋体" w:cs="宋体"/>
          <w:color w:val="000000"/>
          <w:kern w:val="0"/>
          <w:sz w:val="24"/>
          <w:szCs w:val="24"/>
          <w:bdr w:val="none" w:sz="0" w:space="0" w:color="auto" w:frame="1"/>
        </w:rPr>
      </w:pPr>
      <w:r w:rsidRPr="00623BCF">
        <w:rPr>
          <w:rFonts w:ascii="楷体" w:eastAsia="楷体" w:hAnsi="楷体" w:cs="宋体" w:hint="eastAsia"/>
          <w:color w:val="000000"/>
          <w:kern w:val="0"/>
          <w:sz w:val="32"/>
          <w:szCs w:val="32"/>
          <w:bdr w:val="none" w:sz="0" w:space="0" w:color="auto" w:frame="1"/>
        </w:rPr>
        <w:t>（2017年10月25日）</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t>按照《关于2018年度全国会计专业技术初级资格考试考务日程安排及有关事项的通知》（会考〔2017〕5号，以下简称《通知》），2018年度全国会计专业技术初级资格考试网上报名即将开始。近日，财政部会计司、会计资格评价中心有关负责人就广大考生关心的问题回答了记者的提问。</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Calibri" w:eastAsia="仿宋_GB2312" w:hAnsi="Calibri" w:cs="宋体" w:hint="eastAsia"/>
          <w:color w:val="000000"/>
          <w:kern w:val="0"/>
          <w:sz w:val="32"/>
          <w:szCs w:val="32"/>
          <w:bdr w:val="none" w:sz="0" w:space="0" w:color="auto" w:frame="1"/>
        </w:rPr>
        <w:t> </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问：请您介绍一下全国会计专业技术资格考试的有关情况。</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答：</w:t>
      </w:r>
      <w:r w:rsidRPr="00623BCF">
        <w:rPr>
          <w:rFonts w:ascii="仿宋" w:eastAsia="仿宋" w:hAnsi="仿宋" w:cs="宋体" w:hint="eastAsia"/>
          <w:color w:val="000000"/>
          <w:kern w:val="0"/>
          <w:sz w:val="32"/>
          <w:szCs w:val="32"/>
          <w:bdr w:val="none" w:sz="0" w:space="0" w:color="auto" w:frame="1"/>
        </w:rPr>
        <w:t>自1992年以来，由财政部、人力资源社会保障部共同组织的全国会计专业技术资格考试已经成功举行了25次,为社会选拔评价出一大批适应经济社会发展的会计专业人才。截至当前，累计有2487万余人报名参加全国会计专业技术资格考试，约625万人通过考试取得了相应资格，其中：初级约443万人，中级约169万人，高级约13万人。与此同时，为适应经济发展新常态和开创会计改革新局面，会计资格考试制度和考试方式不断自我革新，建立了既具中国特色又体现对外开放的会计资格考试的制度体系，会计资</w:t>
      </w:r>
      <w:r w:rsidRPr="00623BCF">
        <w:rPr>
          <w:rFonts w:ascii="仿宋" w:eastAsia="仿宋" w:hAnsi="仿宋" w:cs="宋体" w:hint="eastAsia"/>
          <w:color w:val="000000"/>
          <w:kern w:val="0"/>
          <w:sz w:val="32"/>
          <w:szCs w:val="32"/>
          <w:bdr w:val="none" w:sz="0" w:space="0" w:color="auto" w:frame="1"/>
        </w:rPr>
        <w:lastRenderedPageBreak/>
        <w:t>格考试在为我国财税改革和经济社会发展提供会计人才支撑方面持续发挥着积极的促进作用。</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Calibri" w:eastAsia="仿宋_GB2312" w:hAnsi="Calibri" w:cs="宋体" w:hint="eastAsia"/>
          <w:color w:val="000000"/>
          <w:kern w:val="0"/>
          <w:sz w:val="32"/>
          <w:szCs w:val="32"/>
          <w:bdr w:val="none" w:sz="0" w:space="0" w:color="auto" w:frame="1"/>
        </w:rPr>
        <w:t> </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问：2018年度全国会计专业技术初级资格考试报名方式和报名时间是如何安排的？</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答：</w:t>
      </w:r>
      <w:r w:rsidRPr="00623BCF">
        <w:rPr>
          <w:rFonts w:ascii="仿宋" w:eastAsia="仿宋" w:hAnsi="仿宋" w:cs="宋体" w:hint="eastAsia"/>
          <w:color w:val="000000"/>
          <w:kern w:val="0"/>
          <w:sz w:val="32"/>
          <w:szCs w:val="32"/>
          <w:bdr w:val="none" w:sz="0" w:space="0" w:color="auto" w:frame="1"/>
        </w:rPr>
        <w:t>2018年度全国会计专业技术初级资格考试全部实行网上报名，网上报名系统开通时间为2017年11月1日至30日；报名系统中缴费系统延开至12月5日。各地的具体报名时间，由各省（区、市）及新疆生产建设兵团会计考试管理机构在全国统一规定的报名时间范围内自行确定。在这里，提醒考生要关注所在地会计考试管理机构网站公布的具体报名时间。</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t>需要特别说明的是，报名时使用的照片，将作为合格证书上使用的照片。因此，2018年度全国会计专业技术初级资格考试报名在上传照片时，报考人员须下载照片审核处理工具，按照规定要求，对报名照片格式进行预处理，通过审核后才能进行正常上传，否则影响后续报名操作。</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Calibri" w:eastAsia="仿宋_GB2312" w:hAnsi="Calibri" w:cs="宋体" w:hint="eastAsia"/>
          <w:color w:val="000000"/>
          <w:kern w:val="0"/>
          <w:sz w:val="32"/>
          <w:szCs w:val="32"/>
          <w:bdr w:val="none" w:sz="0" w:space="0" w:color="auto" w:frame="1"/>
        </w:rPr>
        <w:t> </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问：报名参加全国会计专业技术初级资格考试的条件是如何规定的？</w:t>
      </w:r>
    </w:p>
    <w:p w:rsidR="00623BCF" w:rsidRPr="00623BCF" w:rsidRDefault="00623BCF" w:rsidP="00623BCF">
      <w:pPr>
        <w:widowControl/>
        <w:shd w:val="clear" w:color="auto" w:fill="FFFFFF"/>
        <w:ind w:firstLine="723"/>
        <w:rPr>
          <w:rFonts w:ascii="Simsun" w:eastAsia="宋体" w:hAnsi="Simsun" w:cs="宋体"/>
          <w:color w:val="000000"/>
          <w:kern w:val="0"/>
          <w:szCs w:val="21"/>
        </w:rPr>
      </w:pPr>
      <w:r w:rsidRPr="00623BCF">
        <w:rPr>
          <w:rFonts w:ascii="黑体" w:eastAsia="黑体" w:hAnsi="黑体" w:cs="宋体" w:hint="eastAsia"/>
          <w:b/>
          <w:bCs/>
          <w:color w:val="000000"/>
          <w:kern w:val="0"/>
          <w:sz w:val="32"/>
          <w:szCs w:val="32"/>
          <w:bdr w:val="none" w:sz="0" w:space="0" w:color="auto" w:frame="1"/>
        </w:rPr>
        <w:t>答：</w:t>
      </w:r>
      <w:r w:rsidRPr="00623BCF">
        <w:rPr>
          <w:rFonts w:ascii="仿宋" w:eastAsia="仿宋" w:hAnsi="仿宋" w:cs="宋体" w:hint="eastAsia"/>
          <w:color w:val="000000"/>
          <w:kern w:val="0"/>
          <w:sz w:val="32"/>
          <w:szCs w:val="32"/>
          <w:bdr w:val="none" w:sz="0" w:space="0" w:color="auto" w:frame="1"/>
        </w:rPr>
        <w:t>报名参加初级资格考试的人员，应具备下列条件：⑴坚持原则，具备良好的职业道德品质；⑵认真执行《中华</w:t>
      </w:r>
      <w:r w:rsidRPr="00623BCF">
        <w:rPr>
          <w:rFonts w:ascii="仿宋" w:eastAsia="仿宋" w:hAnsi="仿宋" w:cs="宋体" w:hint="eastAsia"/>
          <w:color w:val="000000"/>
          <w:kern w:val="0"/>
          <w:sz w:val="32"/>
          <w:szCs w:val="32"/>
          <w:bdr w:val="none" w:sz="0" w:space="0" w:color="auto" w:frame="1"/>
        </w:rPr>
        <w:lastRenderedPageBreak/>
        <w:t>人民共和国会计法》和国家统一的会计制度，以及有关财经法律、法规、规章制度，无严重违反财经纪律的行为；⑶履行岗位职责，热爱本职工作；⑷具备国家教育部门认可的高中毕业以上学历。</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t>报考人员报名时，应提交学历证书、居民身份证明（香港、澳门居民应提交本人身份证明，台湾居民应提交《台湾居民来往大陆通行证》）等材料。</w:t>
      </w:r>
    </w:p>
    <w:p w:rsidR="00623BCF" w:rsidRPr="00623BCF" w:rsidRDefault="00623BCF" w:rsidP="00623BCF">
      <w:pPr>
        <w:widowControl/>
        <w:shd w:val="clear" w:color="auto" w:fill="FFFFFF"/>
        <w:rPr>
          <w:rFonts w:ascii="Simsun" w:eastAsia="宋体" w:hAnsi="Simsun" w:cs="宋体"/>
          <w:color w:val="000000"/>
          <w:kern w:val="0"/>
          <w:szCs w:val="21"/>
        </w:rPr>
      </w:pPr>
      <w:r w:rsidRPr="00623BCF">
        <w:rPr>
          <w:rFonts w:ascii="Calibri" w:eastAsia="仿宋_GB2312" w:hAnsi="Calibri" w:cs="宋体" w:hint="eastAsia"/>
          <w:color w:val="000000"/>
          <w:kern w:val="0"/>
          <w:sz w:val="32"/>
          <w:szCs w:val="32"/>
          <w:bdr w:val="none" w:sz="0" w:space="0" w:color="auto" w:frame="1"/>
        </w:rPr>
        <w:t> </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问：考生十分关注考试报名地点问题，请您介绍一下有关规定。</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答：</w:t>
      </w:r>
      <w:r w:rsidRPr="00623BCF">
        <w:rPr>
          <w:rFonts w:ascii="仿宋" w:eastAsia="仿宋" w:hAnsi="仿宋" w:cs="宋体" w:hint="eastAsia"/>
          <w:color w:val="000000"/>
          <w:kern w:val="0"/>
          <w:sz w:val="32"/>
          <w:szCs w:val="32"/>
          <w:bdr w:val="none" w:sz="0" w:space="0" w:color="auto" w:frame="1"/>
        </w:rPr>
        <w:t>为便于符合报名条件人员参加会计专业技术初级资格考试，进一步组织好考试报名工作，财政部办公厅印发了《关于会计专业技术初级资格考试报名地点有关事项的通知》（财办会〔2017〕20号），对初级会计资格考试报名地点作了以下规定：符合报名条件的在职在岗人员，在其工作单位所在地报名；符合报名条件的在校学生，在其学籍所在地报名；符合报名条件的其他人员，在其户籍所在地或居住地报名。</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t>此外，符合报名条件的香港、澳门和台湾居民，按照就近方便原则在内地报名。有工作单位的，在其工作单位所在地报名；为在校学生的，在其学籍所在地报名。</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lastRenderedPageBreak/>
        <w:t>需要特别说明的是，所有报名参加考试人员，均应在其报名所在地参加考试。</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Simsun" w:eastAsia="宋体" w:hAnsi="Simsun" w:cs="宋体"/>
          <w:color w:val="000000"/>
          <w:kern w:val="0"/>
          <w:szCs w:val="21"/>
        </w:rPr>
        <w:t> </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问：报考人员如何确认报名成功？</w:t>
      </w:r>
    </w:p>
    <w:p w:rsidR="00623BCF" w:rsidRPr="00623BCF" w:rsidRDefault="00623BCF" w:rsidP="00623BCF">
      <w:pPr>
        <w:widowControl/>
        <w:shd w:val="clear" w:color="auto" w:fill="FFFFFF"/>
        <w:ind w:firstLine="723"/>
        <w:rPr>
          <w:rFonts w:ascii="Simsun" w:eastAsia="宋体" w:hAnsi="Simsun" w:cs="宋体"/>
          <w:color w:val="000000"/>
          <w:kern w:val="0"/>
          <w:szCs w:val="21"/>
        </w:rPr>
      </w:pPr>
      <w:r w:rsidRPr="00623BCF">
        <w:rPr>
          <w:rFonts w:ascii="黑体" w:eastAsia="黑体" w:hAnsi="黑体" w:cs="宋体" w:hint="eastAsia"/>
          <w:b/>
          <w:bCs/>
          <w:color w:val="000000"/>
          <w:kern w:val="0"/>
          <w:sz w:val="32"/>
          <w:szCs w:val="32"/>
          <w:bdr w:val="none" w:sz="0" w:space="0" w:color="auto" w:frame="1"/>
        </w:rPr>
        <w:t>答：</w:t>
      </w:r>
      <w:r w:rsidRPr="00623BCF">
        <w:rPr>
          <w:rFonts w:ascii="仿宋" w:eastAsia="仿宋" w:hAnsi="仿宋" w:cs="宋体" w:hint="eastAsia"/>
          <w:color w:val="000000"/>
          <w:kern w:val="0"/>
          <w:sz w:val="32"/>
          <w:szCs w:val="32"/>
          <w:bdr w:val="none" w:sz="0" w:space="0" w:color="auto" w:frame="1"/>
        </w:rPr>
        <w:t>可区分两种情况。第一种情况，在北京、天津、山西、辽宁、吉林、浙江、河南、山东、湖南、重庆、陕西和新疆省(区、市）使用独立服务器开展网上报名省份的报考人员，在所在地省（区、市）会计考试管理机构指定的报名网站已通过注册的，应在本省（区、市）会计考试管理机构规定的报名缴费时间截止日期之前，自行登录所在地会计考试管理机构指定的报名网站查询确认缴费是否成功，以此作为报名成功的依据。第二种情况，其他各省(区、市）报考人员，在财政部会计资格评价中心官网“全国会计资格评价网”(kzp.mof.gov.cn)上已通过注册的，在所在省（区、市）会计考试管理机构确定的报名缴费截止日期之前，自行登录“全国会计资格评价网”上的报名系统查询缴费是否成功，以此作为报名成功的依据。</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t>需要提醒报考人员的是，报名确认是网上报名不可缺少的重要环节。如未查询确认报名成功，届时将不能参加考试。</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Calibri" w:eastAsia="仿宋_GB2312" w:hAnsi="Calibri" w:cs="宋体" w:hint="eastAsia"/>
          <w:color w:val="000000"/>
          <w:kern w:val="0"/>
          <w:sz w:val="32"/>
          <w:szCs w:val="32"/>
          <w:bdr w:val="none" w:sz="0" w:space="0" w:color="auto" w:frame="1"/>
        </w:rPr>
        <w:t> </w:t>
      </w:r>
    </w:p>
    <w:p w:rsidR="00623BCF" w:rsidRPr="00623BCF" w:rsidRDefault="00623BCF" w:rsidP="00623BCF">
      <w:pPr>
        <w:widowControl/>
        <w:shd w:val="clear" w:color="auto" w:fill="FFFFFF"/>
        <w:ind w:firstLine="72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问：2018年度全国会计专业技术初级资格考试方式、考试科目和考试时间是如何确定的？</w:t>
      </w:r>
    </w:p>
    <w:p w:rsidR="00623BCF" w:rsidRPr="00623BCF" w:rsidRDefault="00623BCF" w:rsidP="00623BCF">
      <w:pPr>
        <w:widowControl/>
        <w:shd w:val="clear" w:color="auto" w:fill="FFFFFF"/>
        <w:ind w:firstLine="723"/>
        <w:rPr>
          <w:rFonts w:ascii="Simsun" w:eastAsia="宋体" w:hAnsi="Simsun" w:cs="宋体"/>
          <w:color w:val="000000"/>
          <w:kern w:val="0"/>
          <w:szCs w:val="21"/>
        </w:rPr>
      </w:pPr>
      <w:r w:rsidRPr="00623BCF">
        <w:rPr>
          <w:rFonts w:ascii="黑体" w:eastAsia="黑体" w:hAnsi="黑体" w:cs="宋体" w:hint="eastAsia"/>
          <w:b/>
          <w:bCs/>
          <w:color w:val="000000"/>
          <w:kern w:val="0"/>
          <w:sz w:val="32"/>
          <w:szCs w:val="32"/>
          <w:bdr w:val="none" w:sz="0" w:space="0" w:color="auto" w:frame="1"/>
        </w:rPr>
        <w:lastRenderedPageBreak/>
        <w:t>答：</w:t>
      </w:r>
      <w:r w:rsidRPr="00623BCF">
        <w:rPr>
          <w:rFonts w:ascii="仿宋" w:eastAsia="仿宋" w:hAnsi="仿宋" w:cs="宋体" w:hint="eastAsia"/>
          <w:color w:val="000000"/>
          <w:kern w:val="0"/>
          <w:sz w:val="32"/>
          <w:szCs w:val="32"/>
          <w:bdr w:val="none" w:sz="0" w:space="0" w:color="auto" w:frame="1"/>
        </w:rPr>
        <w:t>2018年度全国会计专业技术初级资格考试采用无纸化方式，于2018年5月12日起进行。请考生关注所在地会计考试管理机构网站公布的具体考试时间安排。</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t>初级资格考试共设置两个科目，分别为《初级会计实务》和《经济法基础》。两个科目的考试时长分别为2小时和1.5小时，两个科目连续考试，时间不能混用。</w:t>
      </w:r>
    </w:p>
    <w:p w:rsidR="00623BCF" w:rsidRPr="00623BCF" w:rsidRDefault="00623BCF" w:rsidP="00623BCF">
      <w:pPr>
        <w:widowControl/>
        <w:shd w:val="clear" w:color="auto" w:fill="FFFFFF"/>
        <w:rPr>
          <w:rFonts w:ascii="Simsun" w:eastAsia="宋体" w:hAnsi="Simsun" w:cs="宋体"/>
          <w:color w:val="000000"/>
          <w:kern w:val="0"/>
          <w:szCs w:val="21"/>
        </w:rPr>
      </w:pPr>
      <w:r w:rsidRPr="00623BCF">
        <w:rPr>
          <w:rFonts w:ascii="Calibri" w:eastAsia="仿宋_GB2312" w:hAnsi="Calibri" w:cs="宋体" w:hint="eastAsia"/>
          <w:color w:val="000000"/>
          <w:kern w:val="0"/>
          <w:sz w:val="32"/>
          <w:szCs w:val="32"/>
          <w:bdr w:val="none" w:sz="0" w:space="0" w:color="auto" w:frame="1"/>
        </w:rPr>
        <w:t> </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问：请介绍一下2018年度全国会计专业技术初级资格考试大纲及辅导用书的情况。</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黑体" w:eastAsia="黑体" w:hAnsi="黑体" w:cs="宋体" w:hint="eastAsia"/>
          <w:color w:val="000000"/>
          <w:kern w:val="0"/>
          <w:sz w:val="32"/>
          <w:szCs w:val="32"/>
          <w:bdr w:val="none" w:sz="0" w:space="0" w:color="auto" w:frame="1"/>
        </w:rPr>
        <w:t>答：</w:t>
      </w:r>
      <w:r w:rsidRPr="00623BCF">
        <w:rPr>
          <w:rFonts w:ascii="仿宋" w:eastAsia="仿宋" w:hAnsi="仿宋" w:cs="宋体" w:hint="eastAsia"/>
          <w:color w:val="000000"/>
          <w:kern w:val="0"/>
          <w:sz w:val="32"/>
          <w:szCs w:val="32"/>
          <w:bdr w:val="none" w:sz="0" w:space="0" w:color="auto" w:frame="1"/>
        </w:rPr>
        <w:t>为帮助考生全面理解和掌握2018年会计专业技术资格考试大纲要求，更好地复习备考，财政部会计资格评价中心组织专家编写组对《初级会计实务》、《经济法基础》辅导教材进行了调整和修订。调整和修订后的辅导教材突出贴近初级会计人员的工作实际需求。考生在学习辅导教材过程中如遇到疑难问题，可登录全国会计资格评价网，通过“考试用书”栏目答疑板提出问题，并注意查阅有关问题解答。</w:t>
      </w:r>
    </w:p>
    <w:p w:rsidR="00623BCF" w:rsidRPr="00623BCF" w:rsidRDefault="00623BCF" w:rsidP="00623BCF">
      <w:pPr>
        <w:widowControl/>
        <w:shd w:val="clear" w:color="auto" w:fill="FFFFFF"/>
        <w:ind w:firstLine="640"/>
        <w:rPr>
          <w:rFonts w:ascii="Simsun" w:eastAsia="宋体" w:hAnsi="Simsun" w:cs="宋体"/>
          <w:color w:val="000000"/>
          <w:kern w:val="0"/>
          <w:szCs w:val="21"/>
        </w:rPr>
      </w:pPr>
      <w:r w:rsidRPr="00623BCF">
        <w:rPr>
          <w:rFonts w:ascii="仿宋" w:eastAsia="仿宋" w:hAnsi="仿宋" w:cs="宋体" w:hint="eastAsia"/>
          <w:color w:val="000000"/>
          <w:kern w:val="0"/>
          <w:sz w:val="32"/>
          <w:szCs w:val="32"/>
          <w:bdr w:val="none" w:sz="0" w:space="0" w:color="auto" w:frame="1"/>
        </w:rPr>
        <w:t>2018年初级会计资格考试大纲和教材可在网上报名时在报名系统中直接订购；报名结束后，可在经济科学出版社天猫旗舰店购买（https://jjkxcbs.tmall.com）。</w:t>
      </w:r>
    </w:p>
    <w:p w:rsidR="007C44A1" w:rsidRPr="00623BCF" w:rsidRDefault="007C44A1"/>
    <w:sectPr w:rsidR="007C44A1" w:rsidRPr="00623B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4A1" w:rsidRDefault="007C44A1" w:rsidP="00623BCF">
      <w:r>
        <w:separator/>
      </w:r>
    </w:p>
  </w:endnote>
  <w:endnote w:type="continuationSeparator" w:id="1">
    <w:p w:rsidR="007C44A1" w:rsidRDefault="007C44A1" w:rsidP="00623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4A1" w:rsidRDefault="007C44A1" w:rsidP="00623BCF">
      <w:r>
        <w:separator/>
      </w:r>
    </w:p>
  </w:footnote>
  <w:footnote w:type="continuationSeparator" w:id="1">
    <w:p w:rsidR="007C44A1" w:rsidRDefault="007C44A1" w:rsidP="00623B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BCF"/>
    <w:rsid w:val="00623BCF"/>
    <w:rsid w:val="007C4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3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3BCF"/>
    <w:rPr>
      <w:sz w:val="18"/>
      <w:szCs w:val="18"/>
    </w:rPr>
  </w:style>
  <w:style w:type="paragraph" w:styleId="a4">
    <w:name w:val="footer"/>
    <w:basedOn w:val="a"/>
    <w:link w:val="Char0"/>
    <w:uiPriority w:val="99"/>
    <w:semiHidden/>
    <w:unhideWhenUsed/>
    <w:rsid w:val="00623B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3BCF"/>
    <w:rPr>
      <w:sz w:val="18"/>
      <w:szCs w:val="18"/>
    </w:rPr>
  </w:style>
  <w:style w:type="character" w:customStyle="1" w:styleId="apple-converted-space">
    <w:name w:val="apple-converted-space"/>
    <w:basedOn w:val="a0"/>
    <w:rsid w:val="00623BCF"/>
  </w:style>
</w:styles>
</file>

<file path=word/webSettings.xml><?xml version="1.0" encoding="utf-8"?>
<w:webSettings xmlns:r="http://schemas.openxmlformats.org/officeDocument/2006/relationships" xmlns:w="http://schemas.openxmlformats.org/wordprocessingml/2006/main">
  <w:divs>
    <w:div w:id="875388110">
      <w:bodyDiv w:val="1"/>
      <w:marLeft w:val="0"/>
      <w:marRight w:val="0"/>
      <w:marTop w:val="0"/>
      <w:marBottom w:val="0"/>
      <w:divBdr>
        <w:top w:val="none" w:sz="0" w:space="0" w:color="auto"/>
        <w:left w:val="none" w:sz="0" w:space="0" w:color="auto"/>
        <w:bottom w:val="none" w:sz="0" w:space="0" w:color="auto"/>
        <w:right w:val="none" w:sz="0" w:space="0" w:color="auto"/>
      </w:divBdr>
      <w:divsChild>
        <w:div w:id="106319942">
          <w:marLeft w:val="0"/>
          <w:marRight w:val="0"/>
          <w:marTop w:val="75"/>
          <w:marBottom w:val="75"/>
          <w:divBdr>
            <w:top w:val="none" w:sz="0" w:space="0" w:color="auto"/>
            <w:left w:val="none" w:sz="0" w:space="0" w:color="auto"/>
            <w:bottom w:val="none" w:sz="0" w:space="0" w:color="auto"/>
            <w:right w:val="none" w:sz="0" w:space="0" w:color="auto"/>
          </w:divBdr>
        </w:div>
      </w:divsChild>
    </w:div>
    <w:div w:id="20091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2017-10-26T01:48:00Z</dcterms:created>
  <dcterms:modified xsi:type="dcterms:W3CDTF">2017-10-26T01:49:00Z</dcterms:modified>
</cp:coreProperties>
</file>